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9321" w14:textId="77777777" w:rsidR="008E53D5" w:rsidRDefault="008E53D5" w:rsidP="008E53D5">
      <w:pPr>
        <w:rPr>
          <w:rFonts w:asciiTheme="majorBidi" w:hAnsiTheme="majorBidi" w:cstheme="majorBidi"/>
          <w:sz w:val="24"/>
          <w:szCs w:val="24"/>
        </w:rPr>
      </w:pP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29FF2125" w14:textId="77777777" w:rsidR="008E53D5" w:rsidRDefault="008E53D5" w:rsidP="008E53D5">
      <w:pPr>
        <w:rPr>
          <w:rFonts w:asciiTheme="majorBidi" w:hAnsiTheme="majorBidi" w:cstheme="majorBidi"/>
          <w:bCs/>
          <w:sz w:val="24"/>
          <w:szCs w:val="24"/>
        </w:rPr>
      </w:pPr>
    </w:p>
    <w:p w14:paraId="3BA75F35" w14:textId="77777777" w:rsidR="008E53D5" w:rsidRDefault="008E53D5" w:rsidP="008E53D5">
      <w:pPr>
        <w:rPr>
          <w:rFonts w:asciiTheme="majorBidi" w:hAnsiTheme="majorBidi" w:cstheme="majorBidi"/>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Dato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20</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1EFC5B22" w14:textId="77777777" w:rsidR="008E53D5" w:rsidRDefault="008E53D5" w:rsidP="008E53D5">
      <w:pPr>
        <w:rPr>
          <w:rFonts w:asciiTheme="majorBidi" w:hAnsiTheme="majorBidi" w:cstheme="majorBidi"/>
          <w:bCs/>
          <w:sz w:val="24"/>
          <w:szCs w:val="24"/>
        </w:rPr>
      </w:pPr>
    </w:p>
    <w:p w14:paraId="3989A38E" w14:textId="77777777" w:rsidR="0064717A" w:rsidRPr="00462914" w:rsidRDefault="0064717A" w:rsidP="0064717A">
      <w:pPr>
        <w:rPr>
          <w:rFonts w:asciiTheme="majorBidi" w:hAnsiTheme="majorBidi" w:cstheme="majorBidi"/>
          <w:bCs/>
          <w:sz w:val="24"/>
          <w:szCs w:val="24"/>
        </w:rPr>
      </w:pPr>
    </w:p>
    <w:p w14:paraId="70545593" w14:textId="0B0838D5" w:rsidR="0064717A" w:rsidRDefault="0064717A" w:rsidP="00443F7F">
      <w:pPr>
        <w:jc w:val="both"/>
        <w:rPr>
          <w:rFonts w:asciiTheme="majorBidi" w:hAnsiTheme="majorBidi" w:cstheme="majorBidi"/>
          <w:b/>
          <w:bCs/>
          <w:sz w:val="24"/>
          <w:szCs w:val="24"/>
        </w:rPr>
      </w:pPr>
      <w:r w:rsidRPr="00C6176A">
        <w:rPr>
          <w:rFonts w:asciiTheme="majorBidi" w:hAnsiTheme="majorBidi" w:cstheme="majorBidi"/>
          <w:b/>
          <w:bCs/>
          <w:sz w:val="24"/>
          <w:szCs w:val="24"/>
          <w:highlight w:val="lightGray"/>
        </w:rPr>
        <w:t>Afslag</w:t>
      </w:r>
      <w:r>
        <w:rPr>
          <w:rFonts w:asciiTheme="majorBidi" w:hAnsiTheme="majorBidi" w:cstheme="majorBidi"/>
          <w:b/>
          <w:bCs/>
          <w:sz w:val="24"/>
          <w:szCs w:val="24"/>
        </w:rPr>
        <w:t xml:space="preserve"> på plantn</w:t>
      </w:r>
      <w:r w:rsidR="00443F7F">
        <w:rPr>
          <w:rFonts w:asciiTheme="majorBidi" w:hAnsiTheme="majorBidi" w:cstheme="majorBidi"/>
          <w:b/>
          <w:bCs/>
          <w:sz w:val="24"/>
          <w:szCs w:val="24"/>
        </w:rPr>
        <w:t xml:space="preserve">ing af træer/buske på gravsted </w:t>
      </w:r>
      <w:r w:rsidR="00A67EDC">
        <w:rPr>
          <w:rFonts w:asciiTheme="majorBidi" w:hAnsiTheme="majorBidi" w:cstheme="majorBidi"/>
          <w:b/>
          <w:bCs/>
          <w:sz w:val="24"/>
          <w:szCs w:val="24"/>
        </w:rPr>
        <w:t>nr</w:t>
      </w:r>
      <w:r w:rsidR="00A67EDC" w:rsidRPr="00A67EDC">
        <w:rPr>
          <w:rFonts w:asciiTheme="majorBidi" w:hAnsiTheme="majorBidi" w:cstheme="majorBidi"/>
          <w:b/>
          <w:bCs/>
          <w:sz w:val="24"/>
          <w:szCs w:val="24"/>
        </w:rPr>
        <w:t xml:space="preserve">. </w:t>
      </w:r>
      <w:r w:rsidR="00A67EDC" w:rsidRPr="00A67EDC">
        <w:rPr>
          <w:rFonts w:asciiTheme="majorBidi" w:hAnsiTheme="majorBidi" w:cstheme="majorBidi"/>
          <w:b/>
          <w:sz w:val="24"/>
          <w:szCs w:val="24"/>
        </w:rPr>
        <w:fldChar w:fldCharType="begin">
          <w:ffData>
            <w:name w:val="Tekst1"/>
            <w:enabled/>
            <w:calcOnExit w:val="0"/>
            <w:textInput/>
          </w:ffData>
        </w:fldChar>
      </w:r>
      <w:r w:rsidR="00A67EDC" w:rsidRPr="00A67EDC">
        <w:rPr>
          <w:rFonts w:asciiTheme="majorBidi" w:hAnsiTheme="majorBidi" w:cstheme="majorBidi"/>
          <w:b/>
          <w:sz w:val="24"/>
          <w:szCs w:val="24"/>
        </w:rPr>
        <w:instrText xml:space="preserve"> FORMTEXT </w:instrText>
      </w:r>
      <w:r w:rsidR="00A67EDC" w:rsidRPr="00A67EDC">
        <w:rPr>
          <w:rFonts w:asciiTheme="majorBidi" w:hAnsiTheme="majorBidi" w:cstheme="majorBidi"/>
          <w:b/>
          <w:sz w:val="24"/>
          <w:szCs w:val="24"/>
        </w:rPr>
      </w:r>
      <w:r w:rsidR="00A67EDC" w:rsidRPr="00A67EDC">
        <w:rPr>
          <w:rFonts w:asciiTheme="majorBidi" w:hAnsiTheme="majorBidi" w:cstheme="majorBidi"/>
          <w:b/>
          <w:sz w:val="24"/>
          <w:szCs w:val="24"/>
        </w:rPr>
        <w:fldChar w:fldCharType="separate"/>
      </w:r>
      <w:r w:rsidR="00A67EDC" w:rsidRPr="00A67EDC">
        <w:rPr>
          <w:rFonts w:asciiTheme="majorBidi" w:hAnsiTheme="majorBidi" w:cstheme="majorBidi"/>
          <w:b/>
          <w:noProof/>
          <w:sz w:val="24"/>
          <w:szCs w:val="24"/>
        </w:rPr>
        <w:t> </w:t>
      </w:r>
      <w:r w:rsidR="00A67EDC" w:rsidRPr="00A67EDC">
        <w:rPr>
          <w:rFonts w:asciiTheme="majorBidi" w:hAnsiTheme="majorBidi" w:cstheme="majorBidi"/>
          <w:b/>
          <w:noProof/>
          <w:sz w:val="24"/>
          <w:szCs w:val="24"/>
        </w:rPr>
        <w:t> </w:t>
      </w:r>
      <w:r w:rsidR="00A67EDC" w:rsidRPr="00A67EDC">
        <w:rPr>
          <w:rFonts w:asciiTheme="majorBidi" w:hAnsiTheme="majorBidi" w:cstheme="majorBidi"/>
          <w:b/>
          <w:noProof/>
          <w:sz w:val="24"/>
          <w:szCs w:val="24"/>
        </w:rPr>
        <w:t> </w:t>
      </w:r>
      <w:r w:rsidR="00A67EDC" w:rsidRPr="00A67EDC">
        <w:rPr>
          <w:rFonts w:asciiTheme="majorBidi" w:hAnsiTheme="majorBidi" w:cstheme="majorBidi"/>
          <w:b/>
          <w:noProof/>
          <w:sz w:val="24"/>
          <w:szCs w:val="24"/>
        </w:rPr>
        <w:t> </w:t>
      </w:r>
      <w:r w:rsidR="00A67EDC" w:rsidRPr="00A67EDC">
        <w:rPr>
          <w:rFonts w:asciiTheme="majorBidi" w:hAnsiTheme="majorBidi" w:cstheme="majorBidi"/>
          <w:b/>
          <w:noProof/>
          <w:sz w:val="24"/>
          <w:szCs w:val="24"/>
        </w:rPr>
        <w:t> </w:t>
      </w:r>
      <w:r w:rsidR="00A67EDC" w:rsidRPr="00A67EDC">
        <w:rPr>
          <w:rFonts w:asciiTheme="majorBidi" w:hAnsiTheme="majorBidi" w:cstheme="majorBidi"/>
          <w:b/>
          <w:sz w:val="24"/>
          <w:szCs w:val="24"/>
        </w:rPr>
        <w:fldChar w:fldCharType="end"/>
      </w:r>
    </w:p>
    <w:p w14:paraId="6E63E42E" w14:textId="77777777" w:rsidR="0064717A" w:rsidRPr="00596F6E" w:rsidRDefault="0064717A" w:rsidP="00443F7F">
      <w:pPr>
        <w:jc w:val="both"/>
        <w:rPr>
          <w:rFonts w:asciiTheme="majorBidi" w:hAnsiTheme="majorBidi" w:cstheme="majorBidi"/>
          <w:sz w:val="24"/>
          <w:szCs w:val="24"/>
        </w:rPr>
      </w:pPr>
    </w:p>
    <w:p w14:paraId="0935BB9D" w14:textId="68F039D7" w:rsidR="0064717A" w:rsidRDefault="0064717A" w:rsidP="00443F7F">
      <w:pPr>
        <w:jc w:val="both"/>
        <w:rPr>
          <w:rFonts w:asciiTheme="majorBidi" w:hAnsiTheme="majorBidi" w:cstheme="majorBidi"/>
          <w:sz w:val="24"/>
          <w:szCs w:val="24"/>
        </w:rPr>
      </w:pPr>
      <w:r w:rsidRPr="00596F6E">
        <w:rPr>
          <w:rFonts w:asciiTheme="majorBidi" w:hAnsiTheme="majorBidi" w:cstheme="majorBidi"/>
          <w:sz w:val="24"/>
          <w:szCs w:val="24"/>
        </w:rPr>
        <w:t xml:space="preserve">Du </w:t>
      </w:r>
      <w:r w:rsidR="00443F7F">
        <w:rPr>
          <w:rFonts w:asciiTheme="majorBidi" w:hAnsiTheme="majorBidi" w:cstheme="majorBidi"/>
          <w:sz w:val="24"/>
          <w:szCs w:val="24"/>
        </w:rPr>
        <w:t xml:space="preserve">har </w:t>
      </w:r>
      <w:r w:rsidRPr="00596F6E">
        <w:rPr>
          <w:rFonts w:asciiTheme="majorBidi" w:hAnsiTheme="majorBidi" w:cstheme="majorBidi"/>
          <w:sz w:val="24"/>
          <w:szCs w:val="24"/>
        </w:rPr>
        <w:t xml:space="preserve">den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00443F7F">
        <w:rPr>
          <w:rFonts w:asciiTheme="majorBidi" w:hAnsiTheme="majorBidi" w:cstheme="majorBidi"/>
          <w:sz w:val="24"/>
          <w:szCs w:val="24"/>
        </w:rPr>
        <w:t xml:space="preserve"> oplyst</w:t>
      </w:r>
      <w:r w:rsidRPr="00596F6E">
        <w:rPr>
          <w:rFonts w:asciiTheme="majorBidi" w:hAnsiTheme="majorBidi" w:cstheme="majorBidi"/>
          <w:sz w:val="24"/>
          <w:szCs w:val="24"/>
        </w:rPr>
        <w:t xml:space="preserve">, at </w:t>
      </w:r>
      <w:r>
        <w:rPr>
          <w:rFonts w:asciiTheme="majorBidi" w:hAnsiTheme="majorBidi" w:cstheme="majorBidi"/>
          <w:sz w:val="24"/>
          <w:szCs w:val="24"/>
        </w:rPr>
        <w:t xml:space="preserve">du ønsker at plante træer/buske på gravsted nr.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Pr="00596F6E">
        <w:rPr>
          <w:rFonts w:asciiTheme="majorBidi" w:hAnsiTheme="majorBidi" w:cstheme="majorBidi"/>
          <w:sz w:val="24"/>
          <w:szCs w:val="24"/>
        </w:rPr>
        <w:t xml:space="preserve">. </w:t>
      </w:r>
    </w:p>
    <w:p w14:paraId="6D6B3619" w14:textId="77777777" w:rsidR="00C6176A" w:rsidRPr="00596F6E" w:rsidRDefault="00C6176A" w:rsidP="00443F7F">
      <w:pPr>
        <w:jc w:val="both"/>
        <w:rPr>
          <w:rFonts w:asciiTheme="majorBidi" w:hAnsiTheme="majorBidi" w:cstheme="majorBidi"/>
          <w:sz w:val="24"/>
          <w:szCs w:val="24"/>
        </w:rPr>
      </w:pPr>
    </w:p>
    <w:p w14:paraId="45074289" w14:textId="77777777" w:rsidR="0064717A" w:rsidRPr="005B1410" w:rsidRDefault="0064717A" w:rsidP="00443F7F">
      <w:pPr>
        <w:jc w:val="both"/>
        <w:rPr>
          <w:rFonts w:ascii="Times New Roman" w:hAnsi="Times New Roman" w:cs="Times New Roman"/>
          <w:b/>
          <w:bCs/>
          <w:sz w:val="24"/>
          <w:szCs w:val="24"/>
        </w:rPr>
      </w:pPr>
      <w:r w:rsidRPr="005B1410">
        <w:rPr>
          <w:rFonts w:ascii="Times New Roman" w:hAnsi="Times New Roman" w:cs="Times New Roman"/>
          <w:b/>
          <w:bCs/>
          <w:sz w:val="24"/>
          <w:szCs w:val="24"/>
        </w:rPr>
        <w:t>Afgørelse</w:t>
      </w:r>
    </w:p>
    <w:p w14:paraId="42905983" w14:textId="77777777" w:rsidR="0064717A" w:rsidRDefault="00A11974" w:rsidP="00443F7F">
      <w:pPr>
        <w:jc w:val="both"/>
        <w:rPr>
          <w:rFonts w:ascii="Times New Roman" w:hAnsi="Times New Roman" w:cs="Times New Roman"/>
          <w:sz w:val="24"/>
          <w:szCs w:val="24"/>
        </w:rPr>
      </w:pPr>
      <w:r>
        <w:rPr>
          <w:rFonts w:ascii="Times New Roman" w:hAnsi="Times New Roman" w:cs="Times New Roman"/>
          <w:sz w:val="24"/>
          <w:szCs w:val="24"/>
        </w:rPr>
        <w:t>Vi</w:t>
      </w:r>
      <w:r w:rsidR="0064717A" w:rsidRPr="005B1410">
        <w:rPr>
          <w:rFonts w:ascii="Times New Roman" w:hAnsi="Times New Roman" w:cs="Times New Roman"/>
          <w:sz w:val="24"/>
          <w:szCs w:val="24"/>
        </w:rPr>
        <w:t xml:space="preserve"> </w:t>
      </w:r>
      <w:r w:rsidR="0064717A" w:rsidRPr="00C6176A">
        <w:rPr>
          <w:rFonts w:ascii="Times New Roman" w:hAnsi="Times New Roman" w:cs="Times New Roman"/>
          <w:sz w:val="24"/>
          <w:szCs w:val="24"/>
          <w:highlight w:val="lightGray"/>
        </w:rPr>
        <w:t>giver afslag</w:t>
      </w:r>
      <w:r w:rsidR="0064717A">
        <w:rPr>
          <w:rFonts w:ascii="Times New Roman" w:hAnsi="Times New Roman" w:cs="Times New Roman"/>
          <w:sz w:val="24"/>
          <w:szCs w:val="24"/>
        </w:rPr>
        <w:t xml:space="preserve"> på plantning af træer/buske på gravsted nr. </w:t>
      </w:r>
      <w:r w:rsidR="0064717A" w:rsidRPr="00596F6E">
        <w:rPr>
          <w:rFonts w:asciiTheme="majorBidi" w:hAnsiTheme="majorBidi" w:cstheme="majorBidi"/>
          <w:sz w:val="24"/>
          <w:szCs w:val="24"/>
        </w:rPr>
        <w:fldChar w:fldCharType="begin">
          <w:ffData>
            <w:name w:val="Tekst1"/>
            <w:enabled/>
            <w:calcOnExit w:val="0"/>
            <w:textInput/>
          </w:ffData>
        </w:fldChar>
      </w:r>
      <w:r w:rsidR="0064717A" w:rsidRPr="00596F6E">
        <w:rPr>
          <w:rFonts w:asciiTheme="majorBidi" w:hAnsiTheme="majorBidi" w:cstheme="majorBidi"/>
          <w:sz w:val="24"/>
          <w:szCs w:val="24"/>
        </w:rPr>
        <w:instrText xml:space="preserve"> FORMTEXT </w:instrText>
      </w:r>
      <w:r w:rsidR="0064717A" w:rsidRPr="00596F6E">
        <w:rPr>
          <w:rFonts w:asciiTheme="majorBidi" w:hAnsiTheme="majorBidi" w:cstheme="majorBidi"/>
          <w:sz w:val="24"/>
          <w:szCs w:val="24"/>
        </w:rPr>
      </w:r>
      <w:r w:rsidR="0064717A" w:rsidRPr="00596F6E">
        <w:rPr>
          <w:rFonts w:asciiTheme="majorBidi" w:hAnsiTheme="majorBidi" w:cstheme="majorBidi"/>
          <w:sz w:val="24"/>
          <w:szCs w:val="24"/>
        </w:rPr>
        <w:fldChar w:fldCharType="separate"/>
      </w:r>
      <w:r w:rsidR="0064717A" w:rsidRPr="00596F6E">
        <w:rPr>
          <w:rFonts w:asciiTheme="majorBidi" w:hAnsiTheme="majorBidi" w:cstheme="majorBidi"/>
          <w:noProof/>
          <w:sz w:val="24"/>
          <w:szCs w:val="24"/>
        </w:rPr>
        <w:t> </w:t>
      </w:r>
      <w:r w:rsidR="0064717A" w:rsidRPr="00596F6E">
        <w:rPr>
          <w:rFonts w:asciiTheme="majorBidi" w:hAnsiTheme="majorBidi" w:cstheme="majorBidi"/>
          <w:noProof/>
          <w:sz w:val="24"/>
          <w:szCs w:val="24"/>
        </w:rPr>
        <w:t> </w:t>
      </w:r>
      <w:r w:rsidR="0064717A" w:rsidRPr="00596F6E">
        <w:rPr>
          <w:rFonts w:asciiTheme="majorBidi" w:hAnsiTheme="majorBidi" w:cstheme="majorBidi"/>
          <w:noProof/>
          <w:sz w:val="24"/>
          <w:szCs w:val="24"/>
        </w:rPr>
        <w:t> </w:t>
      </w:r>
      <w:r w:rsidR="0064717A" w:rsidRPr="00596F6E">
        <w:rPr>
          <w:rFonts w:asciiTheme="majorBidi" w:hAnsiTheme="majorBidi" w:cstheme="majorBidi"/>
          <w:noProof/>
          <w:sz w:val="24"/>
          <w:szCs w:val="24"/>
        </w:rPr>
        <w:t> </w:t>
      </w:r>
      <w:r w:rsidR="0064717A" w:rsidRPr="00596F6E">
        <w:rPr>
          <w:rFonts w:asciiTheme="majorBidi" w:hAnsiTheme="majorBidi" w:cstheme="majorBidi"/>
          <w:noProof/>
          <w:sz w:val="24"/>
          <w:szCs w:val="24"/>
        </w:rPr>
        <w:t> </w:t>
      </w:r>
      <w:r w:rsidR="0064717A" w:rsidRPr="00596F6E">
        <w:rPr>
          <w:rFonts w:asciiTheme="majorBidi" w:hAnsiTheme="majorBidi" w:cstheme="majorBidi"/>
          <w:sz w:val="24"/>
          <w:szCs w:val="24"/>
        </w:rPr>
        <w:fldChar w:fldCharType="end"/>
      </w:r>
      <w:r w:rsidR="0064717A" w:rsidRPr="005B1410">
        <w:rPr>
          <w:rFonts w:ascii="Times New Roman" w:hAnsi="Times New Roman" w:cs="Times New Roman"/>
          <w:sz w:val="24"/>
          <w:szCs w:val="24"/>
        </w:rPr>
        <w:t>.</w:t>
      </w:r>
    </w:p>
    <w:p w14:paraId="36C6C4F7" w14:textId="77777777" w:rsidR="0064717A" w:rsidRPr="005B1410" w:rsidRDefault="0064717A" w:rsidP="00443F7F">
      <w:pPr>
        <w:jc w:val="both"/>
        <w:rPr>
          <w:rFonts w:ascii="Times New Roman" w:hAnsi="Times New Roman" w:cs="Times New Roman"/>
          <w:sz w:val="24"/>
          <w:szCs w:val="24"/>
          <w:lang w:bidi="ar-SA"/>
        </w:rPr>
      </w:pPr>
    </w:p>
    <w:p w14:paraId="75201A0C" w14:textId="77777777" w:rsidR="00744EF8" w:rsidRPr="005B1410" w:rsidRDefault="00744EF8" w:rsidP="00443F7F">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Begrundelse</w:t>
      </w:r>
    </w:p>
    <w:p w14:paraId="6B942E73" w14:textId="77777777" w:rsidR="00744EF8" w:rsidRDefault="00744EF8" w:rsidP="00443F7F">
      <w:pPr>
        <w:pStyle w:val="Default"/>
        <w:jc w:val="both"/>
      </w:pPr>
      <w:r>
        <w:t>Vi</w:t>
      </w:r>
      <w:r w:rsidRPr="005B1410">
        <w:t xml:space="preserve"> </w:t>
      </w:r>
      <w:r>
        <w:t xml:space="preserve">begrunder </w:t>
      </w:r>
      <w:r w:rsidRPr="00C6176A">
        <w:rPr>
          <w:highlight w:val="lightGray"/>
        </w:rPr>
        <w:t>afslaget</w:t>
      </w:r>
      <w:r>
        <w:t xml:space="preserve"> med, at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t>.</w:t>
      </w:r>
    </w:p>
    <w:p w14:paraId="2EC6E7CA" w14:textId="77777777" w:rsidR="00744EF8" w:rsidRDefault="00744EF8" w:rsidP="00443F7F">
      <w:pPr>
        <w:pStyle w:val="Default"/>
        <w:jc w:val="both"/>
      </w:pPr>
    </w:p>
    <w:p w14:paraId="1FB70D85" w14:textId="77777777" w:rsidR="00744EF8" w:rsidRPr="005B1410" w:rsidRDefault="00744EF8" w:rsidP="00443F7F">
      <w:pPr>
        <w:pStyle w:val="Default"/>
        <w:jc w:val="both"/>
      </w:pPr>
      <w:r w:rsidRPr="00C6176A">
        <w:rPr>
          <w:highlight w:val="lightGray"/>
        </w:rPr>
        <w:t>Plantning af træer og buske kan have stor betydning for helhedsindtrykket af kirkegården og kirken, hvis fremtoning i landskabet kan blive afgørende ændret. Det gælder naturligvis især, hvis der er tale om større træer og buske.</w:t>
      </w:r>
    </w:p>
    <w:p w14:paraId="4F555659" w14:textId="77777777" w:rsidR="00AB10E0" w:rsidRDefault="00AB10E0" w:rsidP="00AB10E0">
      <w:pPr>
        <w:jc w:val="both"/>
        <w:rPr>
          <w:rFonts w:ascii="Times New Roman" w:hAnsi="Times New Roman" w:cs="Times New Roman"/>
          <w:b/>
          <w:bCs/>
          <w:sz w:val="24"/>
          <w:szCs w:val="24"/>
          <w:lang w:bidi="ar-SA"/>
        </w:rPr>
      </w:pPr>
    </w:p>
    <w:p w14:paraId="26F7AF90" w14:textId="2B53F7C7" w:rsidR="00AB10E0" w:rsidRPr="005B1410" w:rsidRDefault="00AB10E0" w:rsidP="00AB10E0">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Sagsfremstilling</w:t>
      </w:r>
    </w:p>
    <w:p w14:paraId="0716F026" w14:textId="77777777" w:rsidR="00AB10E0" w:rsidRDefault="00AB10E0" w:rsidP="00AB10E0">
      <w:pPr>
        <w:jc w:val="both"/>
        <w:rPr>
          <w:rFonts w:asciiTheme="majorBidi" w:hAnsiTheme="majorBidi" w:cstheme="majorBidi"/>
          <w:sz w:val="24"/>
          <w:szCs w:val="24"/>
        </w:rPr>
      </w:pPr>
      <w:r w:rsidRPr="00596F6E">
        <w:rPr>
          <w:rFonts w:asciiTheme="majorBidi" w:hAnsiTheme="majorBidi" w:cstheme="majorBidi"/>
          <w:sz w:val="24"/>
          <w:szCs w:val="24"/>
        </w:rPr>
        <w:t xml:space="preserve">Du </w:t>
      </w:r>
      <w:r>
        <w:rPr>
          <w:rFonts w:asciiTheme="majorBidi" w:hAnsiTheme="majorBidi" w:cstheme="majorBidi"/>
          <w:sz w:val="24"/>
          <w:szCs w:val="24"/>
        </w:rPr>
        <w:t>har</w:t>
      </w:r>
      <w:r w:rsidRPr="00596F6E">
        <w:rPr>
          <w:rFonts w:asciiTheme="majorBidi" w:hAnsiTheme="majorBidi" w:cstheme="majorBidi"/>
          <w:sz w:val="24"/>
          <w:szCs w:val="24"/>
        </w:rPr>
        <w:t xml:space="preserve"> den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oplyst</w:t>
      </w:r>
      <w:r w:rsidRPr="00596F6E">
        <w:rPr>
          <w:rFonts w:asciiTheme="majorBidi" w:hAnsiTheme="majorBidi" w:cstheme="majorBidi"/>
          <w:sz w:val="24"/>
          <w:szCs w:val="24"/>
        </w:rPr>
        <w:t xml:space="preserve">, at </w:t>
      </w:r>
      <w:r>
        <w:rPr>
          <w:rFonts w:asciiTheme="majorBidi" w:hAnsiTheme="majorBidi" w:cstheme="majorBidi"/>
          <w:sz w:val="24"/>
          <w:szCs w:val="24"/>
        </w:rPr>
        <w:t xml:space="preserve">du ønsker at plante træer/buske på gravsted nr.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Pr="00596F6E">
        <w:rPr>
          <w:rFonts w:asciiTheme="majorBidi" w:hAnsiTheme="majorBidi" w:cstheme="majorBidi"/>
          <w:sz w:val="24"/>
          <w:szCs w:val="24"/>
        </w:rPr>
        <w:t>.</w:t>
      </w:r>
      <w:r>
        <w:rPr>
          <w:rFonts w:asciiTheme="majorBidi" w:hAnsiTheme="majorBidi" w:cstheme="majorBidi"/>
          <w:sz w:val="24"/>
          <w:szCs w:val="24"/>
        </w:rPr>
        <w:t xml:space="preserve"> Du har desuden oplyst, at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w:t>
      </w:r>
    </w:p>
    <w:p w14:paraId="16078433" w14:textId="77777777" w:rsidR="00AB10E0" w:rsidRPr="005B1410" w:rsidRDefault="00AB10E0" w:rsidP="00AB10E0">
      <w:pPr>
        <w:jc w:val="both"/>
        <w:rPr>
          <w:rFonts w:ascii="Times New Roman" w:hAnsi="Times New Roman" w:cs="Times New Roman"/>
          <w:sz w:val="24"/>
          <w:szCs w:val="24"/>
          <w:lang w:bidi="ar-SA"/>
        </w:rPr>
      </w:pPr>
    </w:p>
    <w:p w14:paraId="10B8DBD2" w14:textId="77777777" w:rsidR="0064717A" w:rsidRPr="005B1410" w:rsidRDefault="0064717A" w:rsidP="00443F7F">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Retsgrundlag</w:t>
      </w:r>
    </w:p>
    <w:p w14:paraId="1ED5BFA3" w14:textId="07C0B8FC" w:rsidR="00A11974" w:rsidRPr="00A11974" w:rsidRDefault="00C6176A" w:rsidP="00443F7F">
      <w:pPr>
        <w:jc w:val="both"/>
        <w:rPr>
          <w:rStyle w:val="stknr1"/>
          <w:rFonts w:ascii="Times New Roman" w:hAnsi="Times New Roman" w:cs="Times New Roman"/>
          <w:i w:val="0"/>
          <w:iCs w:val="0"/>
          <w:color w:val="auto"/>
          <w:lang w:bidi="ar-SA"/>
        </w:rPr>
      </w:pPr>
      <w:r>
        <w:rPr>
          <w:rFonts w:ascii="Times New Roman" w:hAnsi="Times New Roman" w:cs="Times New Roman"/>
          <w:sz w:val="24"/>
          <w:szCs w:val="24"/>
          <w:lang w:bidi="ar-SA"/>
        </w:rPr>
        <w:t>Vi</w:t>
      </w:r>
      <w:r w:rsidR="0064717A" w:rsidRPr="005B1410">
        <w:rPr>
          <w:rFonts w:ascii="Times New Roman" w:hAnsi="Times New Roman" w:cs="Times New Roman"/>
          <w:sz w:val="24"/>
          <w:szCs w:val="24"/>
          <w:lang w:bidi="ar-SA"/>
        </w:rPr>
        <w:t xml:space="preserve"> henviser til</w:t>
      </w:r>
      <w:r w:rsidR="0064717A" w:rsidRPr="005B1410">
        <w:rPr>
          <w:rFonts w:ascii="Times New Roman" w:hAnsi="Times New Roman" w:cs="Times New Roman"/>
          <w:sz w:val="24"/>
          <w:szCs w:val="24"/>
        </w:rPr>
        <w:t xml:space="preserve"> </w:t>
      </w:r>
      <w:hyperlink r:id="rId11" w:history="1">
        <w:r w:rsidR="0064717A" w:rsidRPr="0034124F">
          <w:rPr>
            <w:rStyle w:val="Hyperlink"/>
            <w:sz w:val="24"/>
            <w:szCs w:val="24"/>
          </w:rPr>
          <w:t xml:space="preserve">bekendtgørelse om folkekirkens kirkebygninger og kirkegårde § </w:t>
        </w:r>
        <w:r w:rsidR="00A11974" w:rsidRPr="0034124F">
          <w:rPr>
            <w:rStyle w:val="Hyperlink"/>
            <w:sz w:val="24"/>
            <w:szCs w:val="24"/>
          </w:rPr>
          <w:t>20</w:t>
        </w:r>
      </w:hyperlink>
      <w:r w:rsidR="00A11974">
        <w:rPr>
          <w:rFonts w:ascii="Times New Roman" w:hAnsi="Times New Roman" w:cs="Times New Roman"/>
          <w:sz w:val="24"/>
          <w:szCs w:val="24"/>
        </w:rPr>
        <w:t xml:space="preserve">, hvorefter der ikke </w:t>
      </w:r>
      <w:r w:rsidR="00A11974" w:rsidRPr="00A11974">
        <w:rPr>
          <w:rFonts w:ascii="Times New Roman" w:hAnsi="Times New Roman" w:cs="Times New Roman"/>
          <w:sz w:val="24"/>
          <w:szCs w:val="24"/>
        </w:rPr>
        <w:t>må plantes træer eller buske på gravstederne uden kirkegårdsbestyrelsens tilladelse.</w:t>
      </w:r>
    </w:p>
    <w:p w14:paraId="602F5E9B" w14:textId="77777777" w:rsidR="0064717A" w:rsidRPr="005B1410" w:rsidRDefault="0064717A" w:rsidP="00443F7F">
      <w:pPr>
        <w:jc w:val="both"/>
        <w:rPr>
          <w:rFonts w:ascii="Times New Roman" w:hAnsi="Times New Roman" w:cs="Times New Roman"/>
          <w:sz w:val="24"/>
          <w:szCs w:val="24"/>
          <w:lang w:bidi="ar-SA"/>
        </w:rPr>
      </w:pPr>
    </w:p>
    <w:p w14:paraId="144D53B4" w14:textId="77777777" w:rsidR="0064717A" w:rsidRPr="005B1410" w:rsidRDefault="0064717A" w:rsidP="00443F7F">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Klagevejledning</w:t>
      </w:r>
    </w:p>
    <w:p w14:paraId="7590E060" w14:textId="77777777" w:rsidR="0064717A" w:rsidRPr="005B1410" w:rsidRDefault="0064717A" w:rsidP="00443F7F">
      <w:pPr>
        <w:jc w:val="both"/>
        <w:rPr>
          <w:rFonts w:ascii="Times New Roman" w:hAnsi="Times New Roman" w:cs="Times New Roman"/>
          <w:sz w:val="24"/>
          <w:szCs w:val="24"/>
        </w:rPr>
      </w:pPr>
      <w:r w:rsidRPr="005B1410">
        <w:rPr>
          <w:rFonts w:ascii="Times New Roman" w:hAnsi="Times New Roman" w:cs="Times New Roman"/>
          <w:sz w:val="24"/>
          <w:szCs w:val="24"/>
        </w:rPr>
        <w:t xml:space="preserve">Du kan klage over afgørelsen til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Provstiudvalg, adresse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e-mail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Du skal sende din klage inden en måned efter, at du er blevet bekendt med afgørelsen.</w:t>
      </w:r>
    </w:p>
    <w:p w14:paraId="51FCC7B9" w14:textId="77777777" w:rsidR="0064717A" w:rsidRPr="005B1410" w:rsidRDefault="0064717A" w:rsidP="0064717A">
      <w:pPr>
        <w:pStyle w:val="paragraf"/>
        <w:spacing w:before="0"/>
        <w:ind w:firstLine="0"/>
        <w:rPr>
          <w:rFonts w:ascii="Times New Roman" w:hAnsi="Times New Roman" w:cs="Times New Roman"/>
        </w:rPr>
      </w:pPr>
    </w:p>
    <w:p w14:paraId="6986DFFE" w14:textId="77777777" w:rsidR="0064717A" w:rsidRPr="005B1410" w:rsidRDefault="0064717A" w:rsidP="0064717A">
      <w:pPr>
        <w:jc w:val="center"/>
        <w:rPr>
          <w:rFonts w:ascii="Times New Roman" w:hAnsi="Times New Roman" w:cs="Times New Roman"/>
          <w:sz w:val="24"/>
          <w:szCs w:val="24"/>
        </w:rPr>
      </w:pPr>
      <w:r w:rsidRPr="005B1410">
        <w:rPr>
          <w:rFonts w:ascii="Times New Roman" w:hAnsi="Times New Roman" w:cs="Times New Roman"/>
          <w:sz w:val="24"/>
          <w:szCs w:val="24"/>
        </w:rPr>
        <w:t>Med venlig hilsen</w:t>
      </w:r>
    </w:p>
    <w:p w14:paraId="764C00AA" w14:textId="77777777" w:rsidR="0064717A" w:rsidRPr="005B1410" w:rsidRDefault="0064717A" w:rsidP="0064717A">
      <w:pPr>
        <w:jc w:val="center"/>
        <w:rPr>
          <w:rFonts w:ascii="Times New Roman" w:hAnsi="Times New Roman" w:cs="Times New Roman"/>
          <w:sz w:val="24"/>
          <w:szCs w:val="24"/>
        </w:rPr>
      </w:pPr>
    </w:p>
    <w:p w14:paraId="5CC28174" w14:textId="77777777" w:rsidR="0064717A" w:rsidRPr="005B1410" w:rsidRDefault="0064717A" w:rsidP="0064717A">
      <w:pPr>
        <w:jc w:val="center"/>
        <w:rPr>
          <w:rFonts w:ascii="Times New Roman" w:hAnsi="Times New Roman" w:cs="Times New Roman"/>
          <w:sz w:val="24"/>
          <w:szCs w:val="24"/>
        </w:rPr>
      </w:pP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Menighedsråd</w:t>
      </w:r>
    </w:p>
    <w:p w14:paraId="2CED172F" w14:textId="77777777" w:rsidR="0064717A" w:rsidRDefault="0064717A" w:rsidP="0064717A"/>
    <w:p w14:paraId="1E9F29F6" w14:textId="77777777" w:rsidR="00EC4555" w:rsidRDefault="00EC4555"/>
    <w:sectPr w:rsidR="00EC455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627E" w14:textId="77777777" w:rsidR="008F1FCE" w:rsidRDefault="008F1FCE" w:rsidP="00A11974">
      <w:r>
        <w:separator/>
      </w:r>
    </w:p>
  </w:endnote>
  <w:endnote w:type="continuationSeparator" w:id="0">
    <w:p w14:paraId="78658566" w14:textId="77777777" w:rsidR="008F1FCE" w:rsidRDefault="008F1FCE" w:rsidP="00A1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3171" w14:textId="77777777" w:rsidR="008F1FCE" w:rsidRDefault="008F1FCE" w:rsidP="00A11974">
      <w:r>
        <w:separator/>
      </w:r>
    </w:p>
  </w:footnote>
  <w:footnote w:type="continuationSeparator" w:id="0">
    <w:p w14:paraId="02D162FE" w14:textId="77777777" w:rsidR="008F1FCE" w:rsidRDefault="008F1FCE" w:rsidP="00A11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7A"/>
    <w:rsid w:val="001E57FD"/>
    <w:rsid w:val="0034124F"/>
    <w:rsid w:val="003815A1"/>
    <w:rsid w:val="0042092E"/>
    <w:rsid w:val="00443F7F"/>
    <w:rsid w:val="004E309D"/>
    <w:rsid w:val="00595EDD"/>
    <w:rsid w:val="0064717A"/>
    <w:rsid w:val="00744EF8"/>
    <w:rsid w:val="008E53D5"/>
    <w:rsid w:val="008F1FCE"/>
    <w:rsid w:val="00A11974"/>
    <w:rsid w:val="00A67EDC"/>
    <w:rsid w:val="00AB10E0"/>
    <w:rsid w:val="00C51393"/>
    <w:rsid w:val="00C6176A"/>
    <w:rsid w:val="00CF2E06"/>
    <w:rsid w:val="00EC4555"/>
    <w:rsid w:val="00ED6B43"/>
    <w:rsid w:val="00F9730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F356"/>
  <w15:chartTrackingRefBased/>
  <w15:docId w15:val="{9EF7DDFE-3724-4759-BE07-022E1A90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7A"/>
    <w:pPr>
      <w:spacing w:after="0" w:line="240" w:lineRule="auto"/>
    </w:pPr>
    <w:rPr>
      <w:rFonts w:ascii="Calibri" w:eastAsia="Times New Roman" w:hAnsi="Calibri" w:cs="Arial"/>
      <w:lang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4717A"/>
    <w:rPr>
      <w:rFonts w:ascii="Times New Roman" w:hAnsi="Times New Roman" w:cs="Times New Roman" w:hint="default"/>
      <w:color w:val="000000"/>
      <w:u w:val="single"/>
    </w:rPr>
  </w:style>
  <w:style w:type="paragraph" w:customStyle="1" w:styleId="paragraf">
    <w:name w:val="paragraf"/>
    <w:basedOn w:val="Normal"/>
    <w:rsid w:val="0064717A"/>
    <w:pPr>
      <w:spacing w:before="200"/>
      <w:ind w:firstLine="240"/>
    </w:pPr>
    <w:rPr>
      <w:rFonts w:ascii="Tahoma" w:hAnsi="Tahoma" w:cs="Tahoma"/>
      <w:color w:val="000000"/>
      <w:sz w:val="24"/>
      <w:szCs w:val="24"/>
      <w:lang w:eastAsia="da-DK"/>
    </w:rPr>
  </w:style>
  <w:style w:type="character" w:customStyle="1" w:styleId="stknr1">
    <w:name w:val="stknr1"/>
    <w:basedOn w:val="Standardskrifttypeiafsnit"/>
    <w:rsid w:val="0064717A"/>
    <w:rPr>
      <w:rFonts w:ascii="Tahoma" w:hAnsi="Tahoma" w:cs="Tahoma" w:hint="default"/>
      <w:i/>
      <w:iCs/>
      <w:color w:val="000000"/>
      <w:sz w:val="24"/>
      <w:szCs w:val="24"/>
    </w:rPr>
  </w:style>
  <w:style w:type="paragraph" w:customStyle="1" w:styleId="Default">
    <w:name w:val="Default"/>
    <w:rsid w:val="0064717A"/>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A11974"/>
    <w:rPr>
      <w:color w:val="954F72" w:themeColor="followedHyperlink"/>
      <w:u w:val="single"/>
    </w:rPr>
  </w:style>
  <w:style w:type="paragraph" w:styleId="Fodnotetekst">
    <w:name w:val="footnote text"/>
    <w:basedOn w:val="Normal"/>
    <w:link w:val="FodnotetekstTegn"/>
    <w:uiPriority w:val="99"/>
    <w:semiHidden/>
    <w:unhideWhenUsed/>
    <w:rsid w:val="00A11974"/>
    <w:rPr>
      <w:sz w:val="20"/>
      <w:szCs w:val="20"/>
    </w:rPr>
  </w:style>
  <w:style w:type="character" w:customStyle="1" w:styleId="FodnotetekstTegn">
    <w:name w:val="Fodnotetekst Tegn"/>
    <w:basedOn w:val="Standardskrifttypeiafsnit"/>
    <w:link w:val="Fodnotetekst"/>
    <w:uiPriority w:val="99"/>
    <w:semiHidden/>
    <w:rsid w:val="00A11974"/>
    <w:rPr>
      <w:rFonts w:ascii="Calibri" w:eastAsia="Times New Roman" w:hAnsi="Calibri" w:cs="Arial"/>
      <w:sz w:val="20"/>
      <w:szCs w:val="20"/>
      <w:lang w:bidi="he-IL"/>
    </w:rPr>
  </w:style>
  <w:style w:type="character" w:styleId="Fodnotehenvisning">
    <w:name w:val="footnote reference"/>
    <w:basedOn w:val="Standardskrifttypeiafsnit"/>
    <w:uiPriority w:val="99"/>
    <w:semiHidden/>
    <w:unhideWhenUsed/>
    <w:rsid w:val="00A11974"/>
    <w:rPr>
      <w:vertAlign w:val="superscript"/>
    </w:rPr>
  </w:style>
  <w:style w:type="character" w:styleId="Ulstomtale">
    <w:name w:val="Unresolved Mention"/>
    <w:basedOn w:val="Standardskrifttypeiafsnit"/>
    <w:uiPriority w:val="99"/>
    <w:semiHidden/>
    <w:unhideWhenUsed/>
    <w:rsid w:val="0034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16/1172"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2P2CUNC7VY4M-354698061-190</_dlc_DocId>
    <_dlc_DocIdUrl xmlns="943e0cf8-12ad-46cf-a255-f379f83494ff">
      <Url>https://intranet.kirkenettet.dk/adgange-til/_layouts/15/DocIdRedir.aspx?ID=2P2CUNC7VY4M-354698061-190</Url>
      <Description>2P2CUNC7VY4M-354698061-190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77A97E-A9EC-46DC-876F-62A5F8BEC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A7D80-090F-4999-82E3-00D849BDC0DF}">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3.xml><?xml version="1.0" encoding="utf-8"?>
<ds:datastoreItem xmlns:ds="http://schemas.openxmlformats.org/officeDocument/2006/customXml" ds:itemID="{27F6BEB6-D14A-4022-BFCC-D9CF54497957}">
  <ds:schemaRefs>
    <ds:schemaRef ds:uri="http://schemas.openxmlformats.org/officeDocument/2006/bibliography"/>
  </ds:schemaRefs>
</ds:datastoreItem>
</file>

<file path=customXml/itemProps4.xml><?xml version="1.0" encoding="utf-8"?>
<ds:datastoreItem xmlns:ds="http://schemas.openxmlformats.org/officeDocument/2006/customXml" ds:itemID="{4F59FBFF-4FC9-4BE9-85E9-530937CC94B6}">
  <ds:schemaRefs>
    <ds:schemaRef ds:uri="http://schemas.microsoft.com/sharepoint/v3/contenttype/forms"/>
  </ds:schemaRefs>
</ds:datastoreItem>
</file>

<file path=customXml/itemProps5.xml><?xml version="1.0" encoding="utf-8"?>
<ds:datastoreItem xmlns:ds="http://schemas.openxmlformats.org/officeDocument/2006/customXml" ds:itemID="{5540D659-3AC3-479D-9E13-C70B303FD5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1177</Characters>
  <Application>Microsoft Office Word</Application>
  <DocSecurity>0</DocSecurity>
  <Lines>9</Lines>
  <Paragraphs>2</Paragraphs>
  <ScaleCrop>false</ScaleCrop>
  <Company>Kirkenettet</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2023-03-06T12:03:00Z</dcterms:created>
  <dcterms:modified xsi:type="dcterms:W3CDTF">2023-03-06T12:03:00Z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ca0b0ab6-1293-4b91-a72c-553a241454cb</vt:lpwstr>
  </property>
</Properties>
</file>